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5451" w:type="dxa"/>
        <w:tblInd w:w="-694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67"/>
        <w:gridCol w:w="3119"/>
        <w:gridCol w:w="4253"/>
        <w:gridCol w:w="4677"/>
        <w:gridCol w:w="1134"/>
        <w:gridCol w:w="1701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31" w:hRule="exact"/>
        </w:trPr>
        <w:tc>
          <w:tcPr>
            <w:tcW w:w="15451" w:type="dxa"/>
            <w:gridSpan w:val="6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</w:rPr>
              <w:t>2017年专业技术人才知识更新工程国家级高级研修项目计划表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exac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ascii="楷体_GB2312" w:hAnsi="楷体_GB2312" w:eastAsia="楷体_GB2312" w:cs="楷体_GB2312"/>
                <w:sz w:val="26"/>
                <w:szCs w:val="26"/>
              </w:rPr>
            </w:pPr>
            <w:r>
              <w:rPr>
                <w:rFonts w:hint="eastAsia" w:ascii="楷体_GB2312" w:hAnsi="楷体_GB2312" w:eastAsia="楷体_GB2312" w:cs="楷体_GB2312"/>
                <w:sz w:val="26"/>
                <w:szCs w:val="26"/>
              </w:rPr>
              <w:t>序号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ascii="楷体_GB2312" w:hAnsi="楷体_GB2312" w:eastAsia="楷体_GB2312" w:cs="楷体_GB2312"/>
                <w:sz w:val="26"/>
                <w:szCs w:val="26"/>
              </w:rPr>
            </w:pPr>
            <w:r>
              <w:rPr>
                <w:rFonts w:hint="eastAsia" w:ascii="楷体_GB2312" w:hAnsi="楷体_GB2312" w:eastAsia="楷体_GB2312" w:cs="楷体_GB2312"/>
                <w:sz w:val="26"/>
                <w:szCs w:val="26"/>
              </w:rPr>
              <w:t>申报单位</w:t>
            </w: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ascii="楷体_GB2312" w:hAnsi="楷体_GB2312" w:eastAsia="楷体_GB2312" w:cs="楷体_GB2312"/>
                <w:sz w:val="26"/>
                <w:szCs w:val="26"/>
              </w:rPr>
            </w:pPr>
            <w:r>
              <w:rPr>
                <w:rFonts w:hint="eastAsia" w:ascii="楷体_GB2312" w:hAnsi="楷体_GB2312" w:eastAsia="楷体_GB2312" w:cs="楷体_GB2312"/>
                <w:sz w:val="26"/>
                <w:szCs w:val="26"/>
              </w:rPr>
              <w:t>承办单位</w:t>
            </w:r>
          </w:p>
        </w:tc>
        <w:tc>
          <w:tcPr>
            <w:tcW w:w="4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ascii="楷体_GB2312" w:hAnsi="楷体_GB2312" w:eastAsia="楷体_GB2312" w:cs="楷体_GB2312"/>
                <w:sz w:val="26"/>
                <w:szCs w:val="26"/>
              </w:rPr>
            </w:pPr>
            <w:r>
              <w:rPr>
                <w:rFonts w:hint="eastAsia" w:ascii="楷体_GB2312" w:hAnsi="楷体_GB2312" w:eastAsia="楷体_GB2312" w:cs="楷体_GB2312"/>
                <w:sz w:val="26"/>
                <w:szCs w:val="26"/>
              </w:rPr>
              <w:t>选题名称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/>
              <w:ind w:left="90"/>
              <w:jc w:val="center"/>
              <w:textAlignment w:val="center"/>
              <w:rPr>
                <w:rFonts w:ascii="楷体_GB2312" w:hAnsi="楷体_GB2312" w:eastAsia="楷体_GB2312" w:cs="楷体_GB2312"/>
                <w:sz w:val="26"/>
                <w:szCs w:val="26"/>
              </w:rPr>
            </w:pPr>
            <w:r>
              <w:rPr>
                <w:rFonts w:hint="eastAsia" w:ascii="楷体_GB2312" w:hAnsi="楷体_GB2312" w:eastAsia="楷体_GB2312" w:cs="楷体_GB2312"/>
                <w:sz w:val="26"/>
                <w:szCs w:val="26"/>
              </w:rPr>
              <w:t>时间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90"/>
              <w:jc w:val="center"/>
              <w:textAlignment w:val="center"/>
              <w:rPr>
                <w:rFonts w:ascii="楷体_GB2312" w:hAnsi="楷体_GB2312" w:eastAsia="楷体_GB2312" w:cs="楷体_GB2312"/>
                <w:sz w:val="26"/>
                <w:szCs w:val="26"/>
              </w:rPr>
            </w:pPr>
            <w:r>
              <w:rPr>
                <w:rFonts w:hint="eastAsia" w:ascii="楷体_GB2312" w:hAnsi="楷体_GB2312" w:eastAsia="楷体_GB2312" w:cs="楷体_GB2312"/>
                <w:sz w:val="26"/>
                <w:szCs w:val="26"/>
              </w:rPr>
              <w:t>联系电话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8" w:hRule="exac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1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exact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郑州大学</w:t>
            </w: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郑州大学</w:t>
            </w:r>
          </w:p>
        </w:tc>
        <w:tc>
          <w:tcPr>
            <w:tcW w:w="4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exact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智能制造装备创新发展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exact"/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2017.05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exact"/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0371-67763050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8" w:hRule="exac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2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河南省农业科学院</w:t>
            </w: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河南省农业科学院农业经济与信息研究所</w:t>
            </w:r>
          </w:p>
        </w:tc>
        <w:tc>
          <w:tcPr>
            <w:tcW w:w="4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exact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“互联网+”现代农业创新发展与应用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exact"/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2017.07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exact"/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0371-65715727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8" w:hRule="exac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3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河南大学</w:t>
            </w: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20" w:lineRule="exact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河南大学</w:t>
            </w:r>
          </w:p>
        </w:tc>
        <w:tc>
          <w:tcPr>
            <w:tcW w:w="4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exact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“一带一路”战略与特色文化产业发展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exact"/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2017.05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exact"/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szCs w:val="21"/>
              </w:rPr>
              <w:t>0371</w:t>
            </w:r>
            <w:r>
              <w:rPr>
                <w:rFonts w:hint="eastAsia" w:ascii="仿宋" w:hAnsi="仿宋" w:eastAsia="仿宋" w:cs="宋体"/>
                <w:color w:val="000000"/>
                <w:szCs w:val="21"/>
              </w:rPr>
              <w:t>-</w:t>
            </w:r>
            <w:r>
              <w:rPr>
                <w:rFonts w:ascii="仿宋" w:hAnsi="仿宋" w:eastAsia="仿宋" w:cs="宋体"/>
                <w:color w:val="000000"/>
                <w:szCs w:val="21"/>
              </w:rPr>
              <w:t>22860159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14" w:hRule="exac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4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exact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河南省工业和信息化委员会</w:t>
            </w: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河南省工业和信息化人才交流中心</w:t>
            </w:r>
          </w:p>
        </w:tc>
        <w:tc>
          <w:tcPr>
            <w:tcW w:w="4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装备制造业供给侧结构性改革与产业转型升级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exact"/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2017.08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exact"/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0371-65515508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8" w:hRule="exac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5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河南中医药大学</w:t>
            </w: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河南中医药大学</w:t>
            </w:r>
          </w:p>
        </w:tc>
        <w:tc>
          <w:tcPr>
            <w:tcW w:w="4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exact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中医特色针灸技术临床应用与传承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exact"/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2017.09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exact"/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0371-65979292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83" w:hRule="exac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6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洛阳师范学院</w:t>
            </w: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洛阳师范学院</w:t>
            </w:r>
          </w:p>
        </w:tc>
        <w:tc>
          <w:tcPr>
            <w:tcW w:w="4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大数据时代与智慧旅游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2017.06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0379-60667908</w:t>
            </w:r>
          </w:p>
        </w:tc>
      </w:tr>
    </w:tbl>
    <w:p/>
    <w:p>
      <w:pPr>
        <w:spacing w:line="700" w:lineRule="exact"/>
        <w:rPr>
          <w:rFonts w:ascii="仿宋" w:hAnsi="仿宋" w:eastAsia="仿宋"/>
          <w:sz w:val="28"/>
          <w:szCs w:val="28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C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665F06"/>
    <w:rsid w:val="6F665F0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2017-07-24T02:20:00Z</dcterms:created>
  <dc:creator>dell</dc:creator>
  <cp:lastModifiedBy>dell</cp:lastModifiedBy>
  <dcterms:modified xsi:type="dcterms:W3CDTF">2017-07-24T02:20:47Z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2052-10.1.0.6660</vt:lpwstr>
  </property>
</Properties>
</file>